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847B4" w14:textId="77777777" w:rsidR="00DD4801" w:rsidRDefault="001170F3" w:rsidP="00AF5C01">
      <w:pPr>
        <w:spacing w:line="240" w:lineRule="auto"/>
        <w:ind w:left="0" w:right="0" w:firstLine="0"/>
        <w:jc w:val="center"/>
      </w:pPr>
      <w:r>
        <w:rPr>
          <w:color w:val="2F5496"/>
          <w:sz w:val="32"/>
        </w:rPr>
        <w:t xml:space="preserve">Region 5. Neches Flood Planning Group Meeting </w:t>
      </w:r>
    </w:p>
    <w:p w14:paraId="6763BD2C" w14:textId="77777777" w:rsidR="00DD4801" w:rsidRDefault="001170F3">
      <w:pPr>
        <w:ind w:left="47" w:right="0" w:firstLine="0"/>
        <w:jc w:val="center"/>
      </w:pPr>
      <w:r>
        <w:t xml:space="preserve"> </w:t>
      </w:r>
    </w:p>
    <w:p w14:paraId="785D39B1" w14:textId="702E1271" w:rsidR="00DD4801" w:rsidRDefault="00F5360C">
      <w:pPr>
        <w:ind w:left="0" w:right="4" w:firstLine="0"/>
        <w:jc w:val="center"/>
      </w:pPr>
      <w:r>
        <w:rPr>
          <w:b/>
          <w:bCs/>
        </w:rPr>
        <w:t>August</w:t>
      </w:r>
      <w:r w:rsidR="34C77CD6" w:rsidRPr="21D23E4D">
        <w:rPr>
          <w:b/>
          <w:bCs/>
        </w:rPr>
        <w:t xml:space="preserve"> 2</w:t>
      </w:r>
      <w:r w:rsidR="007A0BB3">
        <w:rPr>
          <w:b/>
          <w:bCs/>
        </w:rPr>
        <w:t>0</w:t>
      </w:r>
      <w:r w:rsidR="39DF0FC0" w:rsidRPr="21D23E4D">
        <w:rPr>
          <w:b/>
          <w:bCs/>
        </w:rPr>
        <w:t>, 2026 @ 2:</w:t>
      </w:r>
      <w:r w:rsidR="00647945">
        <w:rPr>
          <w:b/>
          <w:bCs/>
        </w:rPr>
        <w:t>3</w:t>
      </w:r>
      <w:r w:rsidR="39DF0FC0" w:rsidRPr="21D23E4D">
        <w:rPr>
          <w:b/>
          <w:bCs/>
        </w:rPr>
        <w:t xml:space="preserve">0 p.m. </w:t>
      </w:r>
    </w:p>
    <w:p w14:paraId="2B7B2D0B" w14:textId="77777777" w:rsidR="00DD4801" w:rsidRDefault="001170F3">
      <w:pPr>
        <w:ind w:left="46" w:right="0" w:firstLine="0"/>
        <w:jc w:val="center"/>
      </w:pPr>
      <w:r>
        <w:t xml:space="preserve"> </w:t>
      </w:r>
    </w:p>
    <w:p w14:paraId="2F7BCE7F" w14:textId="4E7D9A1C" w:rsidR="00DD4801" w:rsidRDefault="302FE3F2">
      <w:pPr>
        <w:ind w:right="0"/>
      </w:pPr>
      <w:r>
        <w:t xml:space="preserve">Notice is hereby given that a meeting of the Region 5. Neches Flood Planning Group will be held on </w:t>
      </w:r>
      <w:r w:rsidR="15697CC2">
        <w:t>T</w:t>
      </w:r>
      <w:r w:rsidR="00E37089">
        <w:t>hursday</w:t>
      </w:r>
      <w:r>
        <w:t>,</w:t>
      </w:r>
      <w:r w:rsidR="00E56949">
        <w:t xml:space="preserve"> August</w:t>
      </w:r>
      <w:r w:rsidR="0087F1F5">
        <w:t xml:space="preserve"> 2</w:t>
      </w:r>
      <w:r w:rsidR="00A214B3">
        <w:t>0</w:t>
      </w:r>
      <w:r>
        <w:t>, 2026, at 2:</w:t>
      </w:r>
      <w:r w:rsidR="00C57DC3">
        <w:t>3</w:t>
      </w:r>
      <w:r>
        <w:t xml:space="preserve">0 p.m. at the Lower Neches Valley Authority’s administrative office at 7850 Eastex Freeway, Beaumont, Texas 77708. This meeting will also be conducted via Microsoft Teams. </w:t>
      </w:r>
    </w:p>
    <w:p w14:paraId="3BADAD43" w14:textId="77777777" w:rsidR="00DD4801" w:rsidRDefault="001170F3">
      <w:pPr>
        <w:ind w:left="0" w:right="0" w:firstLine="0"/>
        <w:jc w:val="left"/>
      </w:pPr>
      <w:r>
        <w:t xml:space="preserve"> </w:t>
      </w:r>
    </w:p>
    <w:p w14:paraId="1DB19823" w14:textId="77777777" w:rsidR="00C5230C" w:rsidRPr="00C5230C" w:rsidRDefault="00C5230C" w:rsidP="00C5230C">
      <w:pPr>
        <w:spacing w:line="240" w:lineRule="auto"/>
        <w:ind w:left="0" w:right="0" w:firstLine="0"/>
        <w:jc w:val="left"/>
        <w:rPr>
          <w:rFonts w:eastAsia="Times New Roman"/>
          <w:color w:val="242424"/>
          <w:kern w:val="0"/>
          <w:sz w:val="24"/>
          <w:lang w:bidi="ar-SA"/>
          <w14:ligatures w14:val="none"/>
        </w:rPr>
      </w:pPr>
      <w:r w:rsidRPr="00C5230C">
        <w:rPr>
          <w:rFonts w:eastAsia="Times New Roman"/>
          <w:b/>
          <w:bCs/>
          <w:color w:val="242424"/>
          <w:kern w:val="0"/>
          <w:sz w:val="24"/>
          <w:lang w:bidi="ar-SA"/>
          <w14:ligatures w14:val="none"/>
        </w:rPr>
        <w:t>Microsoft Teams meeting</w:t>
      </w:r>
    </w:p>
    <w:p w14:paraId="0FB18989" w14:textId="77777777" w:rsidR="001A7917" w:rsidRDefault="55B271E1" w:rsidP="21D23E4D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lang w:bidi="ar-SA"/>
          <w14:ligatures w14:val="none"/>
        </w:rPr>
      </w:pPr>
      <w:r w:rsidRPr="21D23E4D">
        <w:rPr>
          <w:rFonts w:eastAsia="Times New Roman"/>
          <w:color w:val="242424"/>
          <w:kern w:val="0"/>
          <w:sz w:val="24"/>
          <w:lang w:bidi="ar-SA"/>
          <w14:ligatures w14:val="none"/>
        </w:rPr>
        <w:t>Join:</w:t>
      </w:r>
      <w:r w:rsidR="0F546CBB" w:rsidRPr="21D23E4D">
        <w:rPr>
          <w:rFonts w:eastAsia="Times New Roman"/>
          <w:color w:val="242424"/>
          <w:kern w:val="0"/>
          <w:sz w:val="24"/>
          <w:lang w:bidi="ar-SA"/>
          <w14:ligatures w14:val="none"/>
        </w:rPr>
        <w:t xml:space="preserve"> </w:t>
      </w:r>
      <w:hyperlink r:id="rId10" w:tgtFrame="_blank" w:history="1">
        <w:r w:rsidR="00E8472C" w:rsidRPr="00E8472C">
          <w:rPr>
            <w:rFonts w:ascii="Segoe UI" w:eastAsia="Times New Roman" w:hAnsi="Segoe UI" w:cs="Segoe UI"/>
            <w:color w:val="5B5FC7"/>
            <w:kern w:val="0"/>
            <w:sz w:val="30"/>
            <w:szCs w:val="30"/>
            <w:u w:val="single"/>
            <w:lang w:bidi="ar-SA"/>
            <w14:ligatures w14:val="none"/>
          </w:rPr>
          <w:t>https://teams.microsoft.com/meet/25575572897138?p=rxuJLq7Xhc9bE5mp5X</w:t>
        </w:r>
      </w:hyperlink>
    </w:p>
    <w:p w14:paraId="4F680F40" w14:textId="402BFD22" w:rsidR="00D43036" w:rsidRPr="00D43036" w:rsidRDefault="78F065D4" w:rsidP="21D23E4D">
      <w:pPr>
        <w:spacing w:line="240" w:lineRule="auto"/>
        <w:ind w:left="0" w:right="0" w:firstLine="0"/>
        <w:jc w:val="left"/>
        <w:rPr>
          <w:rFonts w:eastAsia="Times New Roman"/>
          <w:color w:val="1A1A1A" w:themeColor="background1" w:themeShade="1A"/>
          <w:kern w:val="0"/>
          <w:sz w:val="24"/>
          <w14:ligatures w14:val="none"/>
        </w:rPr>
      </w:pPr>
      <w:r w:rsidRPr="21D23E4D">
        <w:rPr>
          <w:rFonts w:eastAsia="Times New Roman"/>
          <w:color w:val="242424"/>
          <w:sz w:val="24"/>
        </w:rPr>
        <w:t xml:space="preserve">Meeting ID: </w:t>
      </w:r>
      <w:r w:rsidR="006D3F75" w:rsidRPr="006D3F75">
        <w:rPr>
          <w:rFonts w:eastAsia="Times New Roman"/>
          <w:color w:val="242424"/>
          <w:sz w:val="24"/>
        </w:rPr>
        <w:t>255 755 728 971 38</w:t>
      </w:r>
    </w:p>
    <w:p w14:paraId="0F43B764" w14:textId="6867C40D" w:rsidR="00C5230C" w:rsidRPr="00C5230C" w:rsidRDefault="55B271E1" w:rsidP="21D23E4D">
      <w:pPr>
        <w:spacing w:line="240" w:lineRule="auto"/>
        <w:ind w:left="0" w:right="0" w:firstLine="0"/>
        <w:jc w:val="left"/>
        <w:rPr>
          <w:rFonts w:ascii="Segoe UI" w:eastAsia="Segoe UI" w:hAnsi="Segoe UI" w:cs="Segoe UI"/>
          <w:color w:val="1A1A1A" w:themeColor="background1" w:themeShade="1A"/>
          <w:kern w:val="0"/>
          <w:sz w:val="21"/>
          <w:szCs w:val="21"/>
          <w14:ligatures w14:val="none"/>
        </w:rPr>
      </w:pPr>
      <w:r w:rsidRPr="21D23E4D">
        <w:rPr>
          <w:rFonts w:eastAsia="Times New Roman"/>
          <w:color w:val="1A1A1A" w:themeColor="background1" w:themeShade="1A"/>
          <w:kern w:val="0"/>
          <w:sz w:val="24"/>
          <w:lang w:bidi="ar-SA"/>
          <w14:ligatures w14:val="none"/>
        </w:rPr>
        <w:t>Passcode</w:t>
      </w:r>
      <w:r w:rsidR="00834CFB">
        <w:rPr>
          <w:rFonts w:eastAsia="Times New Roman"/>
          <w:color w:val="1A1A1A" w:themeColor="background1" w:themeShade="1A"/>
          <w:kern w:val="0"/>
          <w:sz w:val="24"/>
          <w:lang w:bidi="ar-SA"/>
          <w14:ligatures w14:val="none"/>
        </w:rPr>
        <w:t>:</w:t>
      </w:r>
      <w:r w:rsidR="00C86C42">
        <w:rPr>
          <w:rFonts w:eastAsia="Times New Roman"/>
          <w:color w:val="1A1A1A" w:themeColor="background1" w:themeShade="1A"/>
          <w:kern w:val="0"/>
          <w:sz w:val="24"/>
          <w:lang w:bidi="ar-SA"/>
          <w14:ligatures w14:val="none"/>
        </w:rPr>
        <w:t xml:space="preserve"> </w:t>
      </w:r>
      <w:r w:rsidR="00834CFB">
        <w:rPr>
          <w:rFonts w:eastAsia="Times New Roman"/>
          <w:color w:val="1A1A1A" w:themeColor="background1" w:themeShade="1A"/>
          <w:kern w:val="0"/>
          <w:sz w:val="24"/>
          <w:lang w:bidi="ar-SA"/>
          <w14:ligatures w14:val="none"/>
        </w:rPr>
        <w:t xml:space="preserve"> </w:t>
      </w:r>
      <w:proofErr w:type="spellStart"/>
      <w:r w:rsidR="00F02F8C" w:rsidRPr="00F02F8C">
        <w:rPr>
          <w:rFonts w:eastAsia="Times New Roman"/>
          <w:color w:val="1A1A1A" w:themeColor="background1" w:themeShade="1A"/>
          <w:kern w:val="0"/>
          <w:sz w:val="24"/>
          <w:lang w:bidi="ar-SA"/>
          <w14:ligatures w14:val="none"/>
        </w:rPr>
        <w:t>Xx6of3kv</w:t>
      </w:r>
      <w:proofErr w:type="spellEnd"/>
    </w:p>
    <w:p w14:paraId="7694CA1B" w14:textId="7CA3C3E0" w:rsidR="00DD4801" w:rsidRDefault="00DD4801">
      <w:pPr>
        <w:ind w:left="1" w:right="0" w:firstLine="0"/>
        <w:jc w:val="left"/>
      </w:pPr>
    </w:p>
    <w:p w14:paraId="451A5FB3" w14:textId="77777777" w:rsidR="00DD4801" w:rsidRDefault="302FE3F2" w:rsidP="21D23E4D">
      <w:pPr>
        <w:ind w:left="1" w:right="0" w:firstLine="0"/>
        <w:jc w:val="left"/>
        <w:rPr>
          <w:b/>
          <w:bCs/>
          <w:szCs w:val="22"/>
        </w:rPr>
      </w:pPr>
      <w:r w:rsidRPr="21D23E4D">
        <w:rPr>
          <w:b/>
          <w:bCs/>
          <w:szCs w:val="22"/>
        </w:rPr>
        <w:t xml:space="preserve">AGENDA: </w:t>
      </w:r>
    </w:p>
    <w:p w14:paraId="7781231C" w14:textId="2A7EAD1F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color w:val="000000" w:themeColor="text1"/>
          <w:szCs w:val="22"/>
        </w:rPr>
      </w:pPr>
      <w:r w:rsidRPr="21D23E4D">
        <w:rPr>
          <w:b/>
          <w:bCs/>
          <w:szCs w:val="22"/>
        </w:rPr>
        <w:t xml:space="preserve"> </w:t>
      </w:r>
      <w:r w:rsidRPr="21D23E4D">
        <w:rPr>
          <w:szCs w:val="22"/>
        </w:rPr>
        <w:t>Call to Orde</w:t>
      </w:r>
      <w:r w:rsidR="426D9DB8" w:rsidRPr="21D23E4D">
        <w:rPr>
          <w:szCs w:val="22"/>
        </w:rPr>
        <w:t>r</w:t>
      </w:r>
      <w:r w:rsidRPr="21D23E4D">
        <w:rPr>
          <w:szCs w:val="22"/>
        </w:rPr>
        <w:t xml:space="preserve"> </w:t>
      </w:r>
    </w:p>
    <w:p w14:paraId="302CE2EF" w14:textId="77777777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Receive registered public comments on specific agenda items (limit three minutes per speaker). </w:t>
      </w:r>
    </w:p>
    <w:p w14:paraId="2113F753" w14:textId="384DAB9E" w:rsidR="000E6FDB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Update from Texas Water Development Board. </w:t>
      </w:r>
    </w:p>
    <w:p w14:paraId="445EF686" w14:textId="1AE69313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>Approv</w:t>
      </w:r>
      <w:r w:rsidR="5DBD5AAD" w:rsidRPr="21D23E4D">
        <w:rPr>
          <w:szCs w:val="22"/>
        </w:rPr>
        <w:t>al of the</w:t>
      </w:r>
      <w:r w:rsidRPr="21D23E4D">
        <w:rPr>
          <w:szCs w:val="22"/>
        </w:rPr>
        <w:t xml:space="preserve"> minutes of the </w:t>
      </w:r>
      <w:r w:rsidR="0061320D">
        <w:rPr>
          <w:szCs w:val="22"/>
        </w:rPr>
        <w:t>June 23</w:t>
      </w:r>
      <w:r w:rsidR="310B5627" w:rsidRPr="21D23E4D">
        <w:rPr>
          <w:szCs w:val="22"/>
        </w:rPr>
        <w:t xml:space="preserve">, </w:t>
      </w:r>
      <w:r w:rsidRPr="21D23E4D">
        <w:rPr>
          <w:szCs w:val="22"/>
        </w:rPr>
        <w:t>202</w:t>
      </w:r>
      <w:r w:rsidR="63612EDD" w:rsidRPr="21D23E4D">
        <w:rPr>
          <w:szCs w:val="22"/>
        </w:rPr>
        <w:t xml:space="preserve">6, </w:t>
      </w:r>
      <w:r w:rsidRPr="21D23E4D">
        <w:rPr>
          <w:szCs w:val="22"/>
        </w:rPr>
        <w:t>meeting</w:t>
      </w:r>
      <w:r w:rsidR="0D5CB0E2" w:rsidRPr="21D23E4D">
        <w:rPr>
          <w:szCs w:val="22"/>
        </w:rPr>
        <w:t>s</w:t>
      </w:r>
      <w:r w:rsidRPr="21D23E4D">
        <w:rPr>
          <w:szCs w:val="22"/>
        </w:rPr>
        <w:t xml:space="preserve">. </w:t>
      </w:r>
    </w:p>
    <w:p w14:paraId="3DFC657C" w14:textId="2B104EC0" w:rsidR="008421C6" w:rsidRPr="00665B5B" w:rsidRDefault="0DF56899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>Receive u</w:t>
      </w:r>
      <w:r w:rsidR="302FE3F2" w:rsidRPr="21D23E4D">
        <w:rPr>
          <w:szCs w:val="22"/>
        </w:rPr>
        <w:t>pdate</w:t>
      </w:r>
      <w:r w:rsidR="2B573036" w:rsidRPr="21D23E4D">
        <w:rPr>
          <w:szCs w:val="22"/>
        </w:rPr>
        <w:t>s</w:t>
      </w:r>
      <w:r w:rsidR="302FE3F2" w:rsidRPr="21D23E4D">
        <w:rPr>
          <w:szCs w:val="22"/>
        </w:rPr>
        <w:t xml:space="preserve"> </w:t>
      </w:r>
      <w:r w:rsidR="029CCAE5" w:rsidRPr="21D23E4D">
        <w:rPr>
          <w:szCs w:val="22"/>
        </w:rPr>
        <w:t>and possible</w:t>
      </w:r>
      <w:r w:rsidR="00436CF1">
        <w:rPr>
          <w:szCs w:val="22"/>
        </w:rPr>
        <w:t xml:space="preserve"> </w:t>
      </w:r>
      <w:r w:rsidR="029CCAE5" w:rsidRPr="21D23E4D">
        <w:rPr>
          <w:szCs w:val="22"/>
        </w:rPr>
        <w:t xml:space="preserve">action </w:t>
      </w:r>
      <w:r w:rsidR="302FE3F2" w:rsidRPr="21D23E4D">
        <w:rPr>
          <w:szCs w:val="22"/>
        </w:rPr>
        <w:t>from Technical Consultant</w:t>
      </w:r>
      <w:r w:rsidR="4C1DD35A" w:rsidRPr="21D23E4D">
        <w:rPr>
          <w:szCs w:val="22"/>
        </w:rPr>
        <w:t>:</w:t>
      </w:r>
    </w:p>
    <w:p w14:paraId="7B010C31" w14:textId="77777777" w:rsidR="00B67F3E" w:rsidRDefault="00E24BCE" w:rsidP="0037398B">
      <w:pPr>
        <w:pStyle w:val="ListParagraph"/>
        <w:numPr>
          <w:ilvl w:val="1"/>
          <w:numId w:val="3"/>
        </w:numPr>
        <w:ind w:left="864" w:right="0" w:firstLine="0"/>
        <w:contextualSpacing w:val="0"/>
        <w:jc w:val="left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Overview of comments received </w:t>
      </w:r>
      <w:r w:rsidR="003527A0">
        <w:rPr>
          <w:color w:val="000000" w:themeColor="text1"/>
          <w:szCs w:val="22"/>
        </w:rPr>
        <w:t xml:space="preserve">on the </w:t>
      </w:r>
      <w:r w:rsidR="007D748B">
        <w:rPr>
          <w:color w:val="000000" w:themeColor="text1"/>
          <w:szCs w:val="22"/>
        </w:rPr>
        <w:t xml:space="preserve">Technical Memorandum </w:t>
      </w:r>
    </w:p>
    <w:p w14:paraId="62E7E6D4" w14:textId="72A33A50" w:rsidR="007479E0" w:rsidRPr="00B67F3E" w:rsidRDefault="007479E0" w:rsidP="0037398B">
      <w:pPr>
        <w:pStyle w:val="ListParagraph"/>
        <w:numPr>
          <w:ilvl w:val="1"/>
          <w:numId w:val="3"/>
        </w:numPr>
        <w:ind w:left="864" w:right="0" w:firstLine="0"/>
        <w:contextualSpacing w:val="0"/>
        <w:jc w:val="left"/>
        <w:rPr>
          <w:color w:val="000000" w:themeColor="text1"/>
          <w:szCs w:val="22"/>
        </w:rPr>
      </w:pPr>
      <w:r w:rsidRPr="00B67F3E">
        <w:rPr>
          <w:szCs w:val="22"/>
        </w:rPr>
        <w:t>Update on Task 4C (Performance of FMEs)</w:t>
      </w:r>
    </w:p>
    <w:p w14:paraId="6EAFBFCF" w14:textId="4ACB05A4" w:rsidR="005C62E1" w:rsidRPr="005C62E1" w:rsidRDefault="6DFA5807" w:rsidP="0037398B">
      <w:pPr>
        <w:pStyle w:val="ListParagraph"/>
        <w:numPr>
          <w:ilvl w:val="1"/>
          <w:numId w:val="3"/>
        </w:numPr>
        <w:ind w:left="864" w:right="0" w:firstLine="0"/>
        <w:contextualSpacing w:val="0"/>
        <w:jc w:val="left"/>
        <w:rPr>
          <w:color w:val="000000" w:themeColor="text1"/>
          <w:szCs w:val="22"/>
        </w:rPr>
      </w:pPr>
      <w:r w:rsidRPr="21D23E4D">
        <w:rPr>
          <w:szCs w:val="22"/>
        </w:rPr>
        <w:t xml:space="preserve">Update on Task </w:t>
      </w:r>
      <w:r w:rsidR="00DA3D43">
        <w:rPr>
          <w:szCs w:val="22"/>
        </w:rPr>
        <w:t>7</w:t>
      </w:r>
      <w:r w:rsidRPr="21D23E4D">
        <w:rPr>
          <w:szCs w:val="22"/>
        </w:rPr>
        <w:t xml:space="preserve"> (</w:t>
      </w:r>
      <w:r w:rsidR="00DA3D43">
        <w:rPr>
          <w:szCs w:val="22"/>
        </w:rPr>
        <w:t xml:space="preserve">Flood </w:t>
      </w:r>
      <w:r w:rsidR="00CD6A0F">
        <w:rPr>
          <w:szCs w:val="22"/>
        </w:rPr>
        <w:t>Response</w:t>
      </w:r>
      <w:r w:rsidR="00DA3D43">
        <w:rPr>
          <w:szCs w:val="22"/>
        </w:rPr>
        <w:t xml:space="preserve"> </w:t>
      </w:r>
      <w:r w:rsidR="00447EB6">
        <w:rPr>
          <w:szCs w:val="22"/>
        </w:rPr>
        <w:t>Information</w:t>
      </w:r>
      <w:r w:rsidR="00292E52">
        <w:rPr>
          <w:szCs w:val="22"/>
        </w:rPr>
        <w:t xml:space="preserve"> and Activities)</w:t>
      </w:r>
    </w:p>
    <w:p w14:paraId="6A6535FB" w14:textId="0F59C7A7" w:rsidR="00DD4801" w:rsidRPr="008D6B7C" w:rsidRDefault="005C62E1" w:rsidP="0037398B">
      <w:pPr>
        <w:pStyle w:val="ListParagraph"/>
        <w:numPr>
          <w:ilvl w:val="1"/>
          <w:numId w:val="3"/>
        </w:numPr>
        <w:ind w:left="864" w:right="0" w:firstLine="0"/>
        <w:contextualSpacing w:val="0"/>
        <w:jc w:val="left"/>
        <w:rPr>
          <w:color w:val="000000" w:themeColor="text1"/>
          <w:szCs w:val="22"/>
        </w:rPr>
      </w:pPr>
      <w:r>
        <w:rPr>
          <w:szCs w:val="22"/>
        </w:rPr>
        <w:t>Update Task 8 (</w:t>
      </w:r>
      <w:r w:rsidR="6DFA5807" w:rsidRPr="21D23E4D">
        <w:rPr>
          <w:szCs w:val="22"/>
        </w:rPr>
        <w:t>Administrative, Regulatory, and Legislative Recommendations)</w:t>
      </w:r>
    </w:p>
    <w:p w14:paraId="6B703810" w14:textId="1AC51FB2" w:rsidR="00DD4801" w:rsidRPr="00665B5B" w:rsidRDefault="00D607DD" w:rsidP="0037398B">
      <w:pPr>
        <w:pStyle w:val="ListParagraph"/>
        <w:numPr>
          <w:ilvl w:val="1"/>
          <w:numId w:val="3"/>
        </w:numPr>
        <w:ind w:left="864" w:right="0" w:firstLine="0"/>
        <w:contextualSpacing w:val="0"/>
        <w:jc w:val="left"/>
        <w:rPr>
          <w:color w:val="000000" w:themeColor="text1"/>
          <w:szCs w:val="22"/>
        </w:rPr>
      </w:pPr>
      <w:r>
        <w:rPr>
          <w:szCs w:val="22"/>
        </w:rPr>
        <w:t xml:space="preserve">Update on Task 9 (Flood Infrastructure </w:t>
      </w:r>
      <w:r w:rsidR="00913D15">
        <w:rPr>
          <w:szCs w:val="22"/>
        </w:rPr>
        <w:t xml:space="preserve">Financing </w:t>
      </w:r>
      <w:r w:rsidR="00D65D45">
        <w:rPr>
          <w:szCs w:val="22"/>
        </w:rPr>
        <w:t>Analysis)</w:t>
      </w:r>
    </w:p>
    <w:p w14:paraId="0C21883F" w14:textId="46F69F5A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Public Comment </w:t>
      </w:r>
    </w:p>
    <w:p w14:paraId="7D749B0C" w14:textId="77777777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Reports from other Flood Planning Region liaisons </w:t>
      </w:r>
    </w:p>
    <w:p w14:paraId="763C15D0" w14:textId="77777777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Status updates and discussion from RFPG members. </w:t>
      </w:r>
    </w:p>
    <w:p w14:paraId="7A1DD6A7" w14:textId="77777777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Consider future meeting dates. </w:t>
      </w:r>
    </w:p>
    <w:p w14:paraId="65C0BBE0" w14:textId="77777777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Consider possible agenda items for the next meeting. </w:t>
      </w:r>
    </w:p>
    <w:p w14:paraId="2DF48047" w14:textId="77777777" w:rsidR="00DD4801" w:rsidRDefault="302FE3F2" w:rsidP="0037398B">
      <w:pPr>
        <w:pStyle w:val="ListParagraph"/>
        <w:numPr>
          <w:ilvl w:val="0"/>
          <w:numId w:val="3"/>
        </w:numPr>
        <w:ind w:left="360" w:right="0" w:hanging="360"/>
        <w:jc w:val="left"/>
        <w:rPr>
          <w:szCs w:val="22"/>
        </w:rPr>
      </w:pPr>
      <w:r w:rsidRPr="21D23E4D">
        <w:rPr>
          <w:szCs w:val="22"/>
        </w:rPr>
        <w:t xml:space="preserve">Adjourn </w:t>
      </w:r>
    </w:p>
    <w:p w14:paraId="17E9FFF5" w14:textId="77777777" w:rsidR="00DD4801" w:rsidRDefault="302FE3F2" w:rsidP="21D23E4D">
      <w:pPr>
        <w:ind w:left="1" w:right="0" w:firstLine="0"/>
        <w:jc w:val="left"/>
        <w:rPr>
          <w:szCs w:val="22"/>
        </w:rPr>
      </w:pPr>
      <w:r w:rsidRPr="21D23E4D">
        <w:rPr>
          <w:szCs w:val="22"/>
        </w:rPr>
        <w:t xml:space="preserve"> </w:t>
      </w:r>
    </w:p>
    <w:p w14:paraId="202A5660" w14:textId="216DCE64" w:rsidR="00DD4801" w:rsidRDefault="18E17343" w:rsidP="21D23E4D">
      <w:pPr>
        <w:spacing w:line="256" w:lineRule="auto"/>
        <w:ind w:left="1" w:right="0" w:firstLine="0"/>
        <w:rPr>
          <w:szCs w:val="22"/>
        </w:rPr>
      </w:pPr>
      <w:r w:rsidRPr="21D23E4D">
        <w:rPr>
          <w:szCs w:val="22"/>
        </w:rPr>
        <w:t>If you wish to</w:t>
      </w:r>
      <w:r w:rsidR="72B48DCE" w:rsidRPr="21D23E4D">
        <w:rPr>
          <w:szCs w:val="22"/>
        </w:rPr>
        <w:t xml:space="preserve"> speak on a specific agenda item</w:t>
      </w:r>
      <w:r w:rsidR="6CC8574B" w:rsidRPr="21D23E4D">
        <w:rPr>
          <w:szCs w:val="22"/>
        </w:rPr>
        <w:t xml:space="preserve"> </w:t>
      </w:r>
      <w:r w:rsidR="72B48DCE" w:rsidRPr="21D23E4D">
        <w:rPr>
          <w:szCs w:val="22"/>
        </w:rPr>
        <w:t>or submit a written statement to the RFPG</w:t>
      </w:r>
      <w:r w:rsidR="32AF39AF" w:rsidRPr="21D23E4D">
        <w:rPr>
          <w:szCs w:val="22"/>
        </w:rPr>
        <w:t xml:space="preserve"> you may do so on our </w:t>
      </w:r>
      <w:hyperlink r:id="rId11">
        <w:r w:rsidR="32AF39AF" w:rsidRPr="21D23E4D">
          <w:rPr>
            <w:rStyle w:val="Hyperlink"/>
            <w:szCs w:val="22"/>
          </w:rPr>
          <w:t>website</w:t>
        </w:r>
        <w:r w:rsidR="22616E15" w:rsidRPr="21D23E4D">
          <w:rPr>
            <w:rStyle w:val="Hyperlink"/>
            <w:color w:val="auto"/>
            <w:szCs w:val="22"/>
            <w:u w:val="none"/>
          </w:rPr>
          <w:t>.</w:t>
        </w:r>
      </w:hyperlink>
      <w:r w:rsidR="0EC4FA91" w:rsidRPr="21D23E4D">
        <w:rPr>
          <w:szCs w:val="22"/>
        </w:rPr>
        <w:t xml:space="preserve"> Registration must be received</w:t>
      </w:r>
      <w:r w:rsidRPr="21D23E4D">
        <w:rPr>
          <w:szCs w:val="22"/>
        </w:rPr>
        <w:t xml:space="preserve"> </w:t>
      </w:r>
      <w:r w:rsidR="302FE3F2" w:rsidRPr="21D23E4D">
        <w:rPr>
          <w:szCs w:val="22"/>
        </w:rPr>
        <w:t>at least one hour before the scheduled meeting start time.</w:t>
      </w:r>
      <w:r w:rsidR="3A408263" w:rsidRPr="21D23E4D">
        <w:rPr>
          <w:szCs w:val="22"/>
        </w:rPr>
        <w:t xml:space="preserve"> </w:t>
      </w:r>
      <w:r w:rsidR="0B34B554" w:rsidRPr="21D23E4D">
        <w:rPr>
          <w:szCs w:val="22"/>
        </w:rPr>
        <w:t>Otherwise,</w:t>
      </w:r>
      <w:r w:rsidR="3A408263" w:rsidRPr="21D23E4D">
        <w:rPr>
          <w:szCs w:val="22"/>
        </w:rPr>
        <w:t xml:space="preserve"> you will be recognized and offered the </w:t>
      </w:r>
      <w:r w:rsidR="424E70AA" w:rsidRPr="21D23E4D">
        <w:rPr>
          <w:szCs w:val="22"/>
        </w:rPr>
        <w:t>opportunity to speak</w:t>
      </w:r>
      <w:r w:rsidR="3A408263" w:rsidRPr="21D23E4D">
        <w:rPr>
          <w:szCs w:val="22"/>
        </w:rPr>
        <w:t xml:space="preserve"> during the Public Comments portion of the meeting. </w:t>
      </w:r>
      <w:r w:rsidR="302FE3F2" w:rsidRPr="21D23E4D">
        <w:rPr>
          <w:szCs w:val="22"/>
        </w:rPr>
        <w:t xml:space="preserve"> </w:t>
      </w:r>
    </w:p>
    <w:p w14:paraId="4E22A265" w14:textId="6CBE2257" w:rsidR="00DD4801" w:rsidRDefault="42D11C34" w:rsidP="21D23E4D">
      <w:pPr>
        <w:spacing w:line="240" w:lineRule="auto"/>
        <w:ind w:left="1" w:right="0" w:firstLine="0"/>
        <w:jc w:val="left"/>
        <w:rPr>
          <w:szCs w:val="22"/>
        </w:rPr>
      </w:pPr>
      <w:r w:rsidRPr="21D23E4D">
        <w:rPr>
          <w:szCs w:val="22"/>
        </w:rPr>
        <w:t>Additional information</w:t>
      </w:r>
      <w:r w:rsidR="3BEF1847" w:rsidRPr="21D23E4D">
        <w:rPr>
          <w:szCs w:val="22"/>
        </w:rPr>
        <w:t xml:space="preserve"> may be obtained from: </w:t>
      </w:r>
      <w:r w:rsidR="302FE3F2" w:rsidRPr="21D23E4D">
        <w:rPr>
          <w:szCs w:val="22"/>
        </w:rPr>
        <w:t>Risa King</w:t>
      </w:r>
      <w:r w:rsidR="55D0CF0A" w:rsidRPr="21D23E4D">
        <w:rPr>
          <w:szCs w:val="22"/>
        </w:rPr>
        <w:t xml:space="preserve">, Lower Neches Valley Authority, </w:t>
      </w:r>
      <w:r w:rsidR="302FE3F2" w:rsidRPr="21D23E4D">
        <w:rPr>
          <w:szCs w:val="22"/>
        </w:rPr>
        <w:t>(409) 892</w:t>
      </w:r>
      <w:r w:rsidR="718D5AD3" w:rsidRPr="21D23E4D">
        <w:rPr>
          <w:szCs w:val="22"/>
        </w:rPr>
        <w:t>-</w:t>
      </w:r>
      <w:r w:rsidR="302FE3F2" w:rsidRPr="21D23E4D">
        <w:rPr>
          <w:szCs w:val="22"/>
        </w:rPr>
        <w:t>4011</w:t>
      </w:r>
      <w:r w:rsidR="66ABCC68" w:rsidRPr="21D23E4D">
        <w:rPr>
          <w:szCs w:val="22"/>
        </w:rPr>
        <w:t>,</w:t>
      </w:r>
      <w:r w:rsidR="69D6A824" w:rsidRPr="21D23E4D">
        <w:rPr>
          <w:szCs w:val="22"/>
        </w:rPr>
        <w:t xml:space="preserve"> or by emailing: </w:t>
      </w:r>
      <w:hyperlink r:id="rId12">
        <w:r w:rsidR="2D5ADA8D" w:rsidRPr="21D23E4D">
          <w:rPr>
            <w:rStyle w:val="Hyperlink"/>
            <w:szCs w:val="22"/>
          </w:rPr>
          <w:t>NechesRFPG</w:t>
        </w:r>
        <w:r w:rsidR="302FE3F2" w:rsidRPr="21D23E4D">
          <w:rPr>
            <w:rStyle w:val="Hyperlink"/>
            <w:szCs w:val="22"/>
          </w:rPr>
          <w:t>@lnva.dst.tx.us</w:t>
        </w:r>
        <w:r w:rsidR="6C44AB6B" w:rsidRPr="21D23E4D">
          <w:rPr>
            <w:rStyle w:val="Hyperlink"/>
            <w:color w:val="auto"/>
            <w:szCs w:val="22"/>
            <w:u w:val="none"/>
          </w:rPr>
          <w:t>.</w:t>
        </w:r>
      </w:hyperlink>
    </w:p>
    <w:sectPr w:rsidR="00DD4801" w:rsidSect="00AF5C01">
      <w:headerReference w:type="default" r:id="rId13"/>
      <w:footerReference w:type="default" r:id="rId14"/>
      <w:pgSz w:w="12240" w:h="15840"/>
      <w:pgMar w:top="1440" w:right="1076" w:bottom="1440" w:left="1079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39D6A2" w14:textId="77777777" w:rsidR="003F7131" w:rsidRDefault="003F7131" w:rsidP="00AF5C01">
      <w:pPr>
        <w:spacing w:line="240" w:lineRule="auto"/>
      </w:pPr>
      <w:r>
        <w:separator/>
      </w:r>
    </w:p>
  </w:endnote>
  <w:endnote w:type="continuationSeparator" w:id="0">
    <w:p w14:paraId="422F16EB" w14:textId="77777777" w:rsidR="003F7131" w:rsidRDefault="003F7131" w:rsidP="00AF5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1D23E4D" w14:paraId="6D72B09F" w14:textId="77777777" w:rsidTr="21D23E4D">
      <w:trPr>
        <w:trHeight w:val="300"/>
      </w:trPr>
      <w:tc>
        <w:tcPr>
          <w:tcW w:w="3360" w:type="dxa"/>
        </w:tcPr>
        <w:p w14:paraId="29D3C2DF" w14:textId="0307F67C" w:rsidR="21D23E4D" w:rsidRDefault="21D23E4D" w:rsidP="21D23E4D">
          <w:pPr>
            <w:pStyle w:val="Header"/>
            <w:ind w:left="-115"/>
            <w:jc w:val="left"/>
          </w:pPr>
        </w:p>
      </w:tc>
      <w:tc>
        <w:tcPr>
          <w:tcW w:w="3360" w:type="dxa"/>
        </w:tcPr>
        <w:p w14:paraId="290EFD3E" w14:textId="235AC879" w:rsidR="21D23E4D" w:rsidRDefault="21D23E4D" w:rsidP="21D23E4D">
          <w:pPr>
            <w:pStyle w:val="Header"/>
            <w:jc w:val="center"/>
          </w:pPr>
        </w:p>
      </w:tc>
      <w:tc>
        <w:tcPr>
          <w:tcW w:w="3360" w:type="dxa"/>
        </w:tcPr>
        <w:p w14:paraId="5E641D99" w14:textId="5374D729" w:rsidR="21D23E4D" w:rsidRDefault="21D23E4D" w:rsidP="21D23E4D">
          <w:pPr>
            <w:pStyle w:val="Header"/>
            <w:ind w:right="-115"/>
            <w:jc w:val="right"/>
          </w:pPr>
        </w:p>
      </w:tc>
    </w:tr>
  </w:tbl>
  <w:p w14:paraId="6412CC67" w14:textId="33F7F5A9" w:rsidR="21D23E4D" w:rsidRDefault="21D23E4D" w:rsidP="21D23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354B79" w14:textId="77777777" w:rsidR="003F7131" w:rsidRDefault="003F7131" w:rsidP="00AF5C01">
      <w:pPr>
        <w:spacing w:line="240" w:lineRule="auto"/>
      </w:pPr>
      <w:r>
        <w:separator/>
      </w:r>
    </w:p>
  </w:footnote>
  <w:footnote w:type="continuationSeparator" w:id="0">
    <w:p w14:paraId="594A3CC3" w14:textId="77777777" w:rsidR="003F7131" w:rsidRDefault="003F7131" w:rsidP="00AF5C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1D23E4D" w14:paraId="14359AFC" w14:textId="77777777" w:rsidTr="21D23E4D">
      <w:trPr>
        <w:trHeight w:val="300"/>
      </w:trPr>
      <w:tc>
        <w:tcPr>
          <w:tcW w:w="3360" w:type="dxa"/>
        </w:tcPr>
        <w:p w14:paraId="607DDA66" w14:textId="2E2B653C" w:rsidR="21D23E4D" w:rsidRDefault="21D23E4D" w:rsidP="21D23E4D">
          <w:pPr>
            <w:pStyle w:val="Header"/>
            <w:ind w:left="-115"/>
            <w:jc w:val="left"/>
          </w:pPr>
        </w:p>
      </w:tc>
      <w:tc>
        <w:tcPr>
          <w:tcW w:w="3360" w:type="dxa"/>
        </w:tcPr>
        <w:p w14:paraId="76A24AE9" w14:textId="4B6CBB96" w:rsidR="21D23E4D" w:rsidRDefault="21D23E4D" w:rsidP="21D23E4D">
          <w:pPr>
            <w:pStyle w:val="Header"/>
            <w:jc w:val="center"/>
          </w:pPr>
        </w:p>
      </w:tc>
      <w:tc>
        <w:tcPr>
          <w:tcW w:w="3360" w:type="dxa"/>
        </w:tcPr>
        <w:p w14:paraId="679569B5" w14:textId="5A48627A" w:rsidR="21D23E4D" w:rsidRDefault="21D23E4D" w:rsidP="21D23E4D">
          <w:pPr>
            <w:pStyle w:val="Header"/>
            <w:ind w:right="-115"/>
            <w:jc w:val="right"/>
          </w:pPr>
        </w:p>
      </w:tc>
    </w:tr>
  </w:tbl>
  <w:p w14:paraId="472D9E23" w14:textId="31FEF354" w:rsidR="21D23E4D" w:rsidRDefault="21D23E4D" w:rsidP="21D23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16B8DDE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F500E3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8AD7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0FADCE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FE75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6C70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7E74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F07F2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C33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2A5C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B2DB3"/>
    <w:multiLevelType w:val="hybridMultilevel"/>
    <w:tmpl w:val="FFFFFFFF"/>
    <w:lvl w:ilvl="0" w:tplc="C4A45A20">
      <w:start w:val="1"/>
      <w:numFmt w:val="decimal"/>
      <w:lvlText w:val="%1."/>
      <w:lvlJc w:val="left"/>
      <w:pPr>
        <w:ind w:left="648" w:hanging="360"/>
      </w:pPr>
    </w:lvl>
    <w:lvl w:ilvl="1" w:tplc="D6565E1A">
      <w:start w:val="1"/>
      <w:numFmt w:val="lowerLetter"/>
      <w:lvlText w:val="%2."/>
      <w:lvlJc w:val="left"/>
      <w:pPr>
        <w:ind w:left="1368" w:hanging="360"/>
      </w:pPr>
    </w:lvl>
    <w:lvl w:ilvl="2" w:tplc="9B76958A">
      <w:start w:val="1"/>
      <w:numFmt w:val="lowerRoman"/>
      <w:lvlText w:val="%3."/>
      <w:lvlJc w:val="right"/>
      <w:pPr>
        <w:ind w:left="2088" w:hanging="180"/>
      </w:pPr>
    </w:lvl>
    <w:lvl w:ilvl="3" w:tplc="7388C252">
      <w:start w:val="1"/>
      <w:numFmt w:val="decimal"/>
      <w:lvlText w:val="%4."/>
      <w:lvlJc w:val="left"/>
      <w:pPr>
        <w:ind w:left="2808" w:hanging="360"/>
      </w:pPr>
    </w:lvl>
    <w:lvl w:ilvl="4" w:tplc="47CE0014">
      <w:start w:val="1"/>
      <w:numFmt w:val="lowerLetter"/>
      <w:lvlText w:val="%5."/>
      <w:lvlJc w:val="left"/>
      <w:pPr>
        <w:ind w:left="3528" w:hanging="360"/>
      </w:pPr>
    </w:lvl>
    <w:lvl w:ilvl="5" w:tplc="5EAE9A8E">
      <w:start w:val="1"/>
      <w:numFmt w:val="lowerRoman"/>
      <w:lvlText w:val="%6."/>
      <w:lvlJc w:val="right"/>
      <w:pPr>
        <w:ind w:left="4248" w:hanging="180"/>
      </w:pPr>
    </w:lvl>
    <w:lvl w:ilvl="6" w:tplc="D578FB96">
      <w:start w:val="1"/>
      <w:numFmt w:val="decimal"/>
      <w:lvlText w:val="%7."/>
      <w:lvlJc w:val="left"/>
      <w:pPr>
        <w:ind w:left="4968" w:hanging="360"/>
      </w:pPr>
    </w:lvl>
    <w:lvl w:ilvl="7" w:tplc="64CA0B34">
      <w:start w:val="1"/>
      <w:numFmt w:val="lowerLetter"/>
      <w:lvlText w:val="%8."/>
      <w:lvlJc w:val="left"/>
      <w:pPr>
        <w:ind w:left="5688" w:hanging="360"/>
      </w:pPr>
    </w:lvl>
    <w:lvl w:ilvl="8" w:tplc="15221FB6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57FB7A18"/>
    <w:multiLevelType w:val="hybridMultilevel"/>
    <w:tmpl w:val="1430E1DA"/>
    <w:lvl w:ilvl="0" w:tplc="64163966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84A6A2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F2AFBC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F8F068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A09E30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06448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884F6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B88722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47674B"/>
    <w:multiLevelType w:val="hybridMultilevel"/>
    <w:tmpl w:val="FFFFFFFF"/>
    <w:lvl w:ilvl="0" w:tplc="874854D2">
      <w:start w:val="1"/>
      <w:numFmt w:val="lowerLetter"/>
      <w:lvlText w:val="%1."/>
      <w:lvlJc w:val="left"/>
      <w:pPr>
        <w:ind w:left="1512" w:hanging="360"/>
      </w:pPr>
    </w:lvl>
    <w:lvl w:ilvl="1" w:tplc="850A72A6">
      <w:start w:val="1"/>
      <w:numFmt w:val="lowerLetter"/>
      <w:lvlText w:val="%2."/>
      <w:lvlJc w:val="left"/>
      <w:pPr>
        <w:ind w:left="2232" w:hanging="360"/>
      </w:pPr>
    </w:lvl>
    <w:lvl w:ilvl="2" w:tplc="B0CCEFE6">
      <w:start w:val="1"/>
      <w:numFmt w:val="lowerRoman"/>
      <w:lvlText w:val="%3."/>
      <w:lvlJc w:val="right"/>
      <w:pPr>
        <w:ind w:left="2952" w:hanging="180"/>
      </w:pPr>
    </w:lvl>
    <w:lvl w:ilvl="3" w:tplc="D0D4DAE0">
      <w:start w:val="1"/>
      <w:numFmt w:val="decimal"/>
      <w:lvlText w:val="%4."/>
      <w:lvlJc w:val="left"/>
      <w:pPr>
        <w:ind w:left="3672" w:hanging="360"/>
      </w:pPr>
    </w:lvl>
    <w:lvl w:ilvl="4" w:tplc="3EE68930">
      <w:start w:val="1"/>
      <w:numFmt w:val="lowerLetter"/>
      <w:lvlText w:val="%5."/>
      <w:lvlJc w:val="left"/>
      <w:pPr>
        <w:ind w:left="4392" w:hanging="360"/>
      </w:pPr>
    </w:lvl>
    <w:lvl w:ilvl="5" w:tplc="6F3AA6CA">
      <w:start w:val="1"/>
      <w:numFmt w:val="lowerRoman"/>
      <w:lvlText w:val="%6."/>
      <w:lvlJc w:val="right"/>
      <w:pPr>
        <w:ind w:left="5112" w:hanging="180"/>
      </w:pPr>
    </w:lvl>
    <w:lvl w:ilvl="6" w:tplc="256CEBF2">
      <w:start w:val="1"/>
      <w:numFmt w:val="decimal"/>
      <w:lvlText w:val="%7."/>
      <w:lvlJc w:val="left"/>
      <w:pPr>
        <w:ind w:left="5832" w:hanging="360"/>
      </w:pPr>
    </w:lvl>
    <w:lvl w:ilvl="7" w:tplc="4B3A6E52">
      <w:start w:val="1"/>
      <w:numFmt w:val="lowerLetter"/>
      <w:lvlText w:val="%8."/>
      <w:lvlJc w:val="left"/>
      <w:pPr>
        <w:ind w:left="6552" w:hanging="360"/>
      </w:pPr>
    </w:lvl>
    <w:lvl w:ilvl="8" w:tplc="D8CA6C06">
      <w:start w:val="1"/>
      <w:numFmt w:val="lowerRoman"/>
      <w:lvlText w:val="%9."/>
      <w:lvlJc w:val="right"/>
      <w:pPr>
        <w:ind w:left="7272" w:hanging="180"/>
      </w:pPr>
    </w:lvl>
  </w:abstractNum>
  <w:num w:numId="1" w16cid:durableId="1444300240">
    <w:abstractNumId w:val="10"/>
  </w:num>
  <w:num w:numId="2" w16cid:durableId="1618757082">
    <w:abstractNumId w:val="12"/>
  </w:num>
  <w:num w:numId="3" w16cid:durableId="374893783">
    <w:abstractNumId w:val="11"/>
  </w:num>
  <w:num w:numId="4" w16cid:durableId="473719976">
    <w:abstractNumId w:val="9"/>
  </w:num>
  <w:num w:numId="5" w16cid:durableId="1467356732">
    <w:abstractNumId w:val="7"/>
  </w:num>
  <w:num w:numId="6" w16cid:durableId="1715108834">
    <w:abstractNumId w:val="6"/>
  </w:num>
  <w:num w:numId="7" w16cid:durableId="872886580">
    <w:abstractNumId w:val="5"/>
  </w:num>
  <w:num w:numId="8" w16cid:durableId="315501080">
    <w:abstractNumId w:val="4"/>
  </w:num>
  <w:num w:numId="9" w16cid:durableId="1903717232">
    <w:abstractNumId w:val="8"/>
  </w:num>
  <w:num w:numId="10" w16cid:durableId="699167049">
    <w:abstractNumId w:val="3"/>
  </w:num>
  <w:num w:numId="11" w16cid:durableId="161815993">
    <w:abstractNumId w:val="2"/>
  </w:num>
  <w:num w:numId="12" w16cid:durableId="308217224">
    <w:abstractNumId w:val="1"/>
  </w:num>
  <w:num w:numId="13" w16cid:durableId="1520621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39"/>
  <w:proofState w:spelling="clean"/>
  <w:defaultTabStop w:val="28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801"/>
    <w:rsid w:val="00055F01"/>
    <w:rsid w:val="00084D69"/>
    <w:rsid w:val="000E6FDB"/>
    <w:rsid w:val="000F0A8C"/>
    <w:rsid w:val="000F34A3"/>
    <w:rsid w:val="000F4416"/>
    <w:rsid w:val="001009DE"/>
    <w:rsid w:val="00104A7B"/>
    <w:rsid w:val="001170F3"/>
    <w:rsid w:val="00127E0C"/>
    <w:rsid w:val="00135F47"/>
    <w:rsid w:val="001668B1"/>
    <w:rsid w:val="00174CC2"/>
    <w:rsid w:val="001875B6"/>
    <w:rsid w:val="001A16F9"/>
    <w:rsid w:val="001A1A4E"/>
    <w:rsid w:val="001A7917"/>
    <w:rsid w:val="001B015D"/>
    <w:rsid w:val="001D1E9B"/>
    <w:rsid w:val="001F7D50"/>
    <w:rsid w:val="00216AE5"/>
    <w:rsid w:val="00227BE1"/>
    <w:rsid w:val="00266F9A"/>
    <w:rsid w:val="00274CCA"/>
    <w:rsid w:val="00292E52"/>
    <w:rsid w:val="00312A34"/>
    <w:rsid w:val="003302FB"/>
    <w:rsid w:val="003527A0"/>
    <w:rsid w:val="0037398B"/>
    <w:rsid w:val="00397904"/>
    <w:rsid w:val="003E297D"/>
    <w:rsid w:val="003F4CCF"/>
    <w:rsid w:val="003F7131"/>
    <w:rsid w:val="00405D12"/>
    <w:rsid w:val="004113A3"/>
    <w:rsid w:val="00436CF1"/>
    <w:rsid w:val="004423F0"/>
    <w:rsid w:val="00447EB6"/>
    <w:rsid w:val="0049605F"/>
    <w:rsid w:val="004D7FCE"/>
    <w:rsid w:val="004F7202"/>
    <w:rsid w:val="005060DB"/>
    <w:rsid w:val="00536C39"/>
    <w:rsid w:val="0059272A"/>
    <w:rsid w:val="005C62E1"/>
    <w:rsid w:val="0061320D"/>
    <w:rsid w:val="00647945"/>
    <w:rsid w:val="00665B5B"/>
    <w:rsid w:val="006D3F75"/>
    <w:rsid w:val="006D4194"/>
    <w:rsid w:val="007108D0"/>
    <w:rsid w:val="0074431B"/>
    <w:rsid w:val="007479E0"/>
    <w:rsid w:val="007774A8"/>
    <w:rsid w:val="007A0BB3"/>
    <w:rsid w:val="007D748B"/>
    <w:rsid w:val="007F0CB2"/>
    <w:rsid w:val="008347DC"/>
    <w:rsid w:val="00834CFB"/>
    <w:rsid w:val="00840111"/>
    <w:rsid w:val="008421C6"/>
    <w:rsid w:val="008757FC"/>
    <w:rsid w:val="0087F1F5"/>
    <w:rsid w:val="0089192B"/>
    <w:rsid w:val="008D6816"/>
    <w:rsid w:val="008D6B7C"/>
    <w:rsid w:val="008F41F0"/>
    <w:rsid w:val="0090350C"/>
    <w:rsid w:val="00913D15"/>
    <w:rsid w:val="00915D2C"/>
    <w:rsid w:val="00916169"/>
    <w:rsid w:val="0098294E"/>
    <w:rsid w:val="009D0920"/>
    <w:rsid w:val="009D1B3B"/>
    <w:rsid w:val="00A214B3"/>
    <w:rsid w:val="00A57223"/>
    <w:rsid w:val="00A641BF"/>
    <w:rsid w:val="00A64766"/>
    <w:rsid w:val="00AF5C01"/>
    <w:rsid w:val="00B20FFF"/>
    <w:rsid w:val="00B24745"/>
    <w:rsid w:val="00B6427D"/>
    <w:rsid w:val="00B67F3E"/>
    <w:rsid w:val="00B739CE"/>
    <w:rsid w:val="00B81417"/>
    <w:rsid w:val="00B83158"/>
    <w:rsid w:val="00B84E81"/>
    <w:rsid w:val="00B90431"/>
    <w:rsid w:val="00BB3EA8"/>
    <w:rsid w:val="00BE3821"/>
    <w:rsid w:val="00BF7815"/>
    <w:rsid w:val="00C5230C"/>
    <w:rsid w:val="00C57DC3"/>
    <w:rsid w:val="00C760DC"/>
    <w:rsid w:val="00C86C42"/>
    <w:rsid w:val="00CD6A0F"/>
    <w:rsid w:val="00CF73DA"/>
    <w:rsid w:val="00D15ED6"/>
    <w:rsid w:val="00D244FD"/>
    <w:rsid w:val="00D40E01"/>
    <w:rsid w:val="00D43036"/>
    <w:rsid w:val="00D531DB"/>
    <w:rsid w:val="00D607DD"/>
    <w:rsid w:val="00D65D45"/>
    <w:rsid w:val="00D826FB"/>
    <w:rsid w:val="00D87A2F"/>
    <w:rsid w:val="00DA3D43"/>
    <w:rsid w:val="00DB2780"/>
    <w:rsid w:val="00DC2733"/>
    <w:rsid w:val="00DC2D81"/>
    <w:rsid w:val="00DD4801"/>
    <w:rsid w:val="00E1166E"/>
    <w:rsid w:val="00E14717"/>
    <w:rsid w:val="00E24BCE"/>
    <w:rsid w:val="00E37089"/>
    <w:rsid w:val="00E54389"/>
    <w:rsid w:val="00E56949"/>
    <w:rsid w:val="00E67D8E"/>
    <w:rsid w:val="00E8472C"/>
    <w:rsid w:val="00E85967"/>
    <w:rsid w:val="00EE78DC"/>
    <w:rsid w:val="00F02F8C"/>
    <w:rsid w:val="00F5360C"/>
    <w:rsid w:val="00FA5406"/>
    <w:rsid w:val="00FF735F"/>
    <w:rsid w:val="01301ABD"/>
    <w:rsid w:val="029CCAE5"/>
    <w:rsid w:val="030B8621"/>
    <w:rsid w:val="075C32CC"/>
    <w:rsid w:val="086FDB5A"/>
    <w:rsid w:val="08ECDC0E"/>
    <w:rsid w:val="0B34B554"/>
    <w:rsid w:val="0BFA6E7E"/>
    <w:rsid w:val="0D5CB0E2"/>
    <w:rsid w:val="0DF56899"/>
    <w:rsid w:val="0EC4FA91"/>
    <w:rsid w:val="0F01E650"/>
    <w:rsid w:val="0F3BFB54"/>
    <w:rsid w:val="0F546CBB"/>
    <w:rsid w:val="116E3BFF"/>
    <w:rsid w:val="141047B3"/>
    <w:rsid w:val="15697CC2"/>
    <w:rsid w:val="18E17343"/>
    <w:rsid w:val="19CEB554"/>
    <w:rsid w:val="1AE7B2D7"/>
    <w:rsid w:val="1B26AF97"/>
    <w:rsid w:val="1C632E9F"/>
    <w:rsid w:val="1CE1BE0F"/>
    <w:rsid w:val="1DE8C401"/>
    <w:rsid w:val="1FDCCB5C"/>
    <w:rsid w:val="21D23E4D"/>
    <w:rsid w:val="22616E15"/>
    <w:rsid w:val="257B74F3"/>
    <w:rsid w:val="2826DA1A"/>
    <w:rsid w:val="283561EA"/>
    <w:rsid w:val="2B573036"/>
    <w:rsid w:val="2D5ADA8D"/>
    <w:rsid w:val="2EAA0106"/>
    <w:rsid w:val="302FE3F2"/>
    <w:rsid w:val="310B5627"/>
    <w:rsid w:val="315F0763"/>
    <w:rsid w:val="32AF39AF"/>
    <w:rsid w:val="33667B72"/>
    <w:rsid w:val="34BD2B74"/>
    <w:rsid w:val="34C77CD6"/>
    <w:rsid w:val="36B0A843"/>
    <w:rsid w:val="382F642D"/>
    <w:rsid w:val="38B691F8"/>
    <w:rsid w:val="39AF3D98"/>
    <w:rsid w:val="39DF0FC0"/>
    <w:rsid w:val="3A408263"/>
    <w:rsid w:val="3B036294"/>
    <w:rsid w:val="3BEF1847"/>
    <w:rsid w:val="3ED9507C"/>
    <w:rsid w:val="413F8E95"/>
    <w:rsid w:val="424E70AA"/>
    <w:rsid w:val="426D9DB8"/>
    <w:rsid w:val="42D11C34"/>
    <w:rsid w:val="4408ABDB"/>
    <w:rsid w:val="450C4F02"/>
    <w:rsid w:val="455DA705"/>
    <w:rsid w:val="476B08A6"/>
    <w:rsid w:val="47E25968"/>
    <w:rsid w:val="4C1DD35A"/>
    <w:rsid w:val="4CF576FE"/>
    <w:rsid w:val="4CF6F5D6"/>
    <w:rsid w:val="4E1DF7D2"/>
    <w:rsid w:val="4E316567"/>
    <w:rsid w:val="4E42AE09"/>
    <w:rsid w:val="510BDE05"/>
    <w:rsid w:val="519F5262"/>
    <w:rsid w:val="55B271E1"/>
    <w:rsid w:val="55D0CF0A"/>
    <w:rsid w:val="56BB05D1"/>
    <w:rsid w:val="5B802E72"/>
    <w:rsid w:val="5BFC9700"/>
    <w:rsid w:val="5BFF7755"/>
    <w:rsid w:val="5CD95193"/>
    <w:rsid w:val="5DBD5AAD"/>
    <w:rsid w:val="5E9E6BB9"/>
    <w:rsid w:val="5F9D5178"/>
    <w:rsid w:val="60111CFB"/>
    <w:rsid w:val="62DFC4D2"/>
    <w:rsid w:val="63612EDD"/>
    <w:rsid w:val="64062678"/>
    <w:rsid w:val="66ABCC68"/>
    <w:rsid w:val="6717E9EA"/>
    <w:rsid w:val="6800643A"/>
    <w:rsid w:val="69D6A824"/>
    <w:rsid w:val="69F29863"/>
    <w:rsid w:val="6C11E40E"/>
    <w:rsid w:val="6C44AB6B"/>
    <w:rsid w:val="6CC8574B"/>
    <w:rsid w:val="6CD1AF99"/>
    <w:rsid w:val="6D43178A"/>
    <w:rsid w:val="6DFA5807"/>
    <w:rsid w:val="6E294A37"/>
    <w:rsid w:val="7047C58D"/>
    <w:rsid w:val="70BDE110"/>
    <w:rsid w:val="718D5AD3"/>
    <w:rsid w:val="727CEDDF"/>
    <w:rsid w:val="728B1779"/>
    <w:rsid w:val="72B48DCE"/>
    <w:rsid w:val="7479F0B9"/>
    <w:rsid w:val="76D81EB7"/>
    <w:rsid w:val="7852F60F"/>
    <w:rsid w:val="78F065D4"/>
    <w:rsid w:val="7AEEF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5CB0B"/>
  <w15:docId w15:val="{CA76DD11-1BCF-FC4A-BD61-A2AFDB36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27D"/>
    <w:pPr>
      <w:spacing w:after="0" w:line="259" w:lineRule="auto"/>
      <w:ind w:left="10" w:right="2" w:hanging="10"/>
      <w:jc w:val="both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C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C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C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C0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C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C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C0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C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5230C"/>
  </w:style>
  <w:style w:type="character" w:styleId="Hyperlink">
    <w:name w:val="Hyperlink"/>
    <w:basedOn w:val="DefaultParagraphFont"/>
    <w:uiPriority w:val="99"/>
    <w:unhideWhenUsed/>
    <w:rsid w:val="00C523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C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C01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F5C01"/>
  </w:style>
  <w:style w:type="paragraph" w:styleId="BlockText">
    <w:name w:val="Block Text"/>
    <w:basedOn w:val="Normal"/>
    <w:uiPriority w:val="99"/>
    <w:semiHidden/>
    <w:unhideWhenUsed/>
    <w:rsid w:val="00AF5C01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F5C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5C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F5C0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5C01"/>
    <w:rPr>
      <w:rFonts w:ascii="Calibri" w:eastAsia="Calibri" w:hAnsi="Calibri" w:cs="Calibri"/>
      <w:color w:val="000000"/>
      <w:sz w:val="16"/>
      <w:szCs w:val="16"/>
      <w:lang w:bidi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F5C0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F5C0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F5C0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F5C0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F5C0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5C01"/>
    <w:rPr>
      <w:rFonts w:ascii="Calibri" w:eastAsia="Calibri" w:hAnsi="Calibri" w:cs="Calibri"/>
      <w:color w:val="000000"/>
      <w:sz w:val="16"/>
      <w:szCs w:val="16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5C0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F5C01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C01"/>
    <w:rPr>
      <w:rFonts w:ascii="Calibri" w:eastAsia="Calibri" w:hAnsi="Calibri" w:cs="Calibri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C01"/>
    <w:rPr>
      <w:rFonts w:ascii="Calibri" w:eastAsia="Calibri" w:hAnsi="Calibri" w:cs="Calibri"/>
      <w:b/>
      <w:bCs/>
      <w:color w:val="000000"/>
      <w:sz w:val="20"/>
      <w:szCs w:val="20"/>
      <w:lang w:bidi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F5C01"/>
  </w:style>
  <w:style w:type="character" w:customStyle="1" w:styleId="DateChar">
    <w:name w:val="Date Char"/>
    <w:basedOn w:val="DefaultParagraphFont"/>
    <w:link w:val="Date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F5C01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5C01"/>
    <w:rPr>
      <w:rFonts w:ascii="Segoe UI" w:eastAsia="Calibri" w:hAnsi="Segoe UI" w:cs="Segoe UI"/>
      <w:color w:val="000000"/>
      <w:sz w:val="16"/>
      <w:szCs w:val="16"/>
      <w:lang w:bidi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F5C0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5C0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5C01"/>
    <w:rPr>
      <w:rFonts w:ascii="Calibri" w:eastAsia="Calibri" w:hAnsi="Calibri" w:cs="Calibri"/>
      <w:color w:val="000000"/>
      <w:sz w:val="20"/>
      <w:szCs w:val="20"/>
      <w:lang w:bidi="en-US"/>
    </w:rPr>
  </w:style>
  <w:style w:type="paragraph" w:styleId="EnvelopeAddress">
    <w:name w:val="envelope address"/>
    <w:basedOn w:val="Normal"/>
    <w:uiPriority w:val="99"/>
    <w:semiHidden/>
    <w:unhideWhenUsed/>
    <w:rsid w:val="00AF5C0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AF5C01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F5C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C0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C01"/>
    <w:rPr>
      <w:rFonts w:ascii="Calibri" w:eastAsia="Calibri" w:hAnsi="Calibri" w:cs="Calibri"/>
      <w:color w:val="000000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F5C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C01"/>
    <w:rPr>
      <w:rFonts w:ascii="Calibri" w:eastAsia="Calibri" w:hAnsi="Calibri" w:cs="Calibri"/>
      <w:color w:val="000000"/>
      <w:sz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F5C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C01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C01"/>
    <w:rPr>
      <w:rFonts w:asciiTheme="majorHAnsi" w:eastAsiaTheme="majorEastAsia" w:hAnsiTheme="majorHAnsi" w:cstheme="majorBidi"/>
      <w:color w:val="0A2F40" w:themeColor="accent1" w:themeShade="7F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C01"/>
    <w:rPr>
      <w:rFonts w:asciiTheme="majorHAnsi" w:eastAsiaTheme="majorEastAsia" w:hAnsiTheme="majorHAnsi" w:cstheme="majorBidi"/>
      <w:i/>
      <w:iCs/>
      <w:color w:val="0F4761" w:themeColor="accent1" w:themeShade="BF"/>
      <w:sz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C01"/>
    <w:rPr>
      <w:rFonts w:asciiTheme="majorHAnsi" w:eastAsiaTheme="majorEastAsia" w:hAnsiTheme="majorHAnsi" w:cstheme="majorBidi"/>
      <w:color w:val="0F4761" w:themeColor="accent1" w:themeShade="BF"/>
      <w:sz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C01"/>
    <w:rPr>
      <w:rFonts w:asciiTheme="majorHAnsi" w:eastAsiaTheme="majorEastAsia" w:hAnsiTheme="majorHAnsi" w:cstheme="majorBidi"/>
      <w:color w:val="0A2F40" w:themeColor="accent1" w:themeShade="7F"/>
      <w:sz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C01"/>
    <w:rPr>
      <w:rFonts w:asciiTheme="majorHAnsi" w:eastAsiaTheme="majorEastAsia" w:hAnsiTheme="majorHAnsi" w:cstheme="majorBidi"/>
      <w:i/>
      <w:iCs/>
      <w:color w:val="0A2F40" w:themeColor="accent1" w:themeShade="7F"/>
      <w:sz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C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C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F5C01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5C01"/>
    <w:rPr>
      <w:rFonts w:ascii="Calibri" w:eastAsia="Calibri" w:hAnsi="Calibri" w:cs="Calibri"/>
      <w:i/>
      <w:iCs/>
      <w:color w:val="000000"/>
      <w:sz w:val="22"/>
      <w:lang w:bidi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5C0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5C01"/>
    <w:rPr>
      <w:rFonts w:ascii="Consolas" w:eastAsia="Calibri" w:hAnsi="Consolas" w:cs="Calibri"/>
      <w:color w:val="000000"/>
      <w:sz w:val="20"/>
      <w:szCs w:val="20"/>
      <w:lang w:bidi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F5C01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F5C01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F5C01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F5C01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F5C01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F5C01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F5C01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F5C01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F5C01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F5C0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C01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C01"/>
    <w:rPr>
      <w:rFonts w:ascii="Calibri" w:eastAsia="Calibri" w:hAnsi="Calibri" w:cs="Calibri"/>
      <w:i/>
      <w:iCs/>
      <w:color w:val="156082" w:themeColor="accent1"/>
      <w:sz w:val="22"/>
      <w:lang w:bidi="en-US"/>
    </w:rPr>
  </w:style>
  <w:style w:type="paragraph" w:styleId="List">
    <w:name w:val="List"/>
    <w:basedOn w:val="Normal"/>
    <w:uiPriority w:val="99"/>
    <w:semiHidden/>
    <w:unhideWhenUsed/>
    <w:rsid w:val="00AF5C0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F5C0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F5C0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F5C0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F5C0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F5C0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F5C01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F5C01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F5C01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F5C01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F5C0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F5C0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F5C0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F5C0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F5C0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F5C01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F5C01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F5C01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F5C01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F5C01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AF5C01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F5C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  <w:ind w:left="10" w:right="2" w:hanging="10"/>
      <w:jc w:val="both"/>
    </w:pPr>
    <w:rPr>
      <w:rFonts w:ascii="Consolas" w:eastAsia="Calibri" w:hAnsi="Consolas" w:cs="Calibri"/>
      <w:color w:val="000000"/>
      <w:sz w:val="20"/>
      <w:szCs w:val="20"/>
      <w:lang w:bidi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5C01"/>
    <w:rPr>
      <w:rFonts w:ascii="Consolas" w:eastAsia="Calibri" w:hAnsi="Consolas" w:cs="Calibri"/>
      <w:color w:val="000000"/>
      <w:sz w:val="20"/>
      <w:szCs w:val="20"/>
      <w:lang w:bidi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F5C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5C01"/>
    <w:rPr>
      <w:rFonts w:asciiTheme="majorHAnsi" w:eastAsiaTheme="majorEastAsia" w:hAnsiTheme="majorHAnsi" w:cstheme="majorBidi"/>
      <w:color w:val="000000"/>
      <w:shd w:val="pct20" w:color="auto" w:fill="auto"/>
      <w:lang w:bidi="en-US"/>
    </w:rPr>
  </w:style>
  <w:style w:type="paragraph" w:styleId="NoSpacing">
    <w:name w:val="No Spacing"/>
    <w:uiPriority w:val="1"/>
    <w:qFormat/>
    <w:rsid w:val="00AF5C01"/>
    <w:pPr>
      <w:spacing w:after="0" w:line="240" w:lineRule="auto"/>
      <w:ind w:left="10" w:right="2" w:hanging="10"/>
      <w:jc w:val="both"/>
    </w:pPr>
    <w:rPr>
      <w:rFonts w:ascii="Calibri" w:eastAsia="Calibri" w:hAnsi="Calibri" w:cs="Calibri"/>
      <w:color w:val="000000"/>
      <w:sz w:val="22"/>
      <w:lang w:bidi="en-US"/>
    </w:rPr>
  </w:style>
  <w:style w:type="paragraph" w:styleId="NormalWeb">
    <w:name w:val="Normal (Web)"/>
    <w:basedOn w:val="Normal"/>
    <w:uiPriority w:val="99"/>
    <w:semiHidden/>
    <w:unhideWhenUsed/>
    <w:rsid w:val="00AF5C01"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AF5C0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F5C01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5C0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5C01"/>
    <w:rPr>
      <w:rFonts w:ascii="Consolas" w:eastAsia="Calibri" w:hAnsi="Consolas" w:cs="Calibri"/>
      <w:color w:val="000000"/>
      <w:sz w:val="21"/>
      <w:szCs w:val="21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F5C0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C01"/>
    <w:rPr>
      <w:rFonts w:ascii="Calibri" w:eastAsia="Calibri" w:hAnsi="Calibri" w:cs="Calibri"/>
      <w:i/>
      <w:iCs/>
      <w:color w:val="404040" w:themeColor="text1" w:themeTint="BF"/>
      <w:sz w:val="22"/>
      <w:lang w:bidi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F5C0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F5C01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F5C01"/>
    <w:rPr>
      <w:rFonts w:ascii="Calibri" w:eastAsia="Calibri" w:hAnsi="Calibri" w:cs="Calibri"/>
      <w:color w:val="000000"/>
      <w:sz w:val="2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C0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F5C01"/>
    <w:rPr>
      <w:color w:val="5A5A5A" w:themeColor="text1" w:themeTint="A5"/>
      <w:spacing w:val="15"/>
      <w:sz w:val="22"/>
      <w:szCs w:val="22"/>
      <w:lang w:bidi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F5C01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F5C01"/>
    <w:pPr>
      <w:ind w:left="0"/>
    </w:pPr>
  </w:style>
  <w:style w:type="paragraph" w:styleId="Title">
    <w:name w:val="Title"/>
    <w:basedOn w:val="Normal"/>
    <w:next w:val="Normal"/>
    <w:link w:val="TitleChar"/>
    <w:uiPriority w:val="10"/>
    <w:qFormat/>
    <w:rsid w:val="00AF5C01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C01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F5C01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F5C01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F5C0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F5C0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F5C0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F5C0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F5C0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F5C0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F5C0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F5C0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5C0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430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chesrfpg@lnva.dst.tx.u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echesfloodplanning.org/public-meeting-registratio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meet/25575572897138?p=rxuJLq7Xhc9bE5mp5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015787-d2c5-488a-b68b-1c6164b53b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1AD0DEFED02458586C9E72D55E830" ma:contentTypeVersion="13" ma:contentTypeDescription="Create a new document." ma:contentTypeScope="" ma:versionID="1d6ce4a1d9e90469456ed06ce979a395">
  <xsd:schema xmlns:xsd="http://www.w3.org/2001/XMLSchema" xmlns:xs="http://www.w3.org/2001/XMLSchema" xmlns:p="http://schemas.microsoft.com/office/2006/metadata/properties" xmlns:ns3="1e015787-d2c5-488a-b68b-1c6164b53b9c" targetNamespace="http://schemas.microsoft.com/office/2006/metadata/properties" ma:root="true" ma:fieldsID="59be879125d542386d911198b0e7460d" ns3:_="">
    <xsd:import namespace="1e015787-d2c5-488a-b68b-1c6164b53b9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15787-d2c5-488a-b68b-1c6164b53b9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797E7-827C-4B4E-A97D-2EDE945A8385}">
  <ds:schemaRefs>
    <ds:schemaRef ds:uri="http://schemas.microsoft.com/office/2006/metadata/properties"/>
    <ds:schemaRef ds:uri="http://www.w3.org/2000/xmlns/"/>
    <ds:schemaRef ds:uri="1e015787-d2c5-488a-b68b-1c6164b53b9c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344D716F-A454-482F-9581-E5E64D8FD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70457-965F-4A1E-B603-A843ED462D9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e015787-d2c5-488a-b68b-1c6164b53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Neches Regional Flood Planning Group Meeting Agenda – 20251218</dc:title>
  <dc:subject>Official agenda for the Neches Regional Flood Planning Group (Region 5)</dc:subject>
  <dc:creator>Risa King</dc:creator>
  <cp:keywords>Neches Regional Flood Planning Group; Neches RFPG; Region 5; Texas Water Development Board; TWDB; Regional Flood Plan; Flood Planning; Public Meeting; Open Meetings Act; LNVA; Lower Neches Valley Authority; Region 5 Neches Planning Group; Official Record; Prepared By Risa King</cp:keywords>
  <cp:lastModifiedBy>Risa King</cp:lastModifiedBy>
  <cp:revision>49</cp:revision>
  <cp:lastPrinted>2026-03-11T19:46:00Z</cp:lastPrinted>
  <dcterms:created xsi:type="dcterms:W3CDTF">2026-08-13T17:02:00Z</dcterms:created>
  <dcterms:modified xsi:type="dcterms:W3CDTF">2026-08-13T17:19:00Z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a6f6e370-78c5-4dff-8ac0-1cabf7186f0b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2026-03-11T19:37:05Z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96c3bf01-b1a5-4382-b5f4-20e66b3c27b8</vt:lpwstr>
  </property>
  <property fmtid="{D5CDD505-2E9C-101B-9397-08002B2CF9AE}" pid="8" name="MSIP_Label_defa4170-0d19-0005-0004-bc88714345d2_ActionId">
    <vt:lpwstr>7e0b700c-52f8-4ff6-875d-785d20015641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ContentTypeId">
    <vt:lpwstr>0x0101001831AD0DEFED02458586C9E72D55E830</vt:lpwstr>
  </property>
</Properties>
</file>